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D571F0" w14:textId="77777777" w:rsidR="00C24E96" w:rsidRDefault="00C24E96" w:rsidP="00C24E96">
      <w:pPr>
        <w:jc w:val="center"/>
        <w:rPr>
          <w:rFonts w:ascii="ＭＳ 明朝" w:eastAsia="ＭＳ 明朝" w:hAnsi="ＭＳ 明朝"/>
          <w:b/>
          <w:bCs/>
          <w:sz w:val="32"/>
          <w:szCs w:val="32"/>
        </w:rPr>
      </w:pPr>
      <w:r>
        <w:rPr>
          <w:rFonts w:ascii="ＭＳ 明朝" w:eastAsia="ＭＳ 明朝" w:hAnsi="ＭＳ 明朝"/>
          <w:b/>
          <w:bCs/>
          <w:sz w:val="32"/>
          <w:szCs w:val="32"/>
        </w:rPr>
        <w:t>身体拘束等の適正化のための指針</w:t>
      </w:r>
    </w:p>
    <w:p w14:paraId="6480C2C0" w14:textId="77777777" w:rsidR="00C24E96" w:rsidRDefault="00C24E96" w:rsidP="00C24E96">
      <w:pPr>
        <w:rPr>
          <w:rFonts w:ascii="ＭＳ 明朝" w:eastAsia="ＭＳ 明朝" w:hAnsi="ＭＳ 明朝"/>
          <w:szCs w:val="21"/>
        </w:rPr>
      </w:pPr>
      <w:r>
        <w:rPr>
          <w:rFonts w:ascii="ＭＳ 明朝" w:eastAsia="ＭＳ 明朝" w:hAnsi="ＭＳ 明朝" w:hint="eastAsia"/>
          <w:szCs w:val="21"/>
        </w:rPr>
        <w:t>（施設における身体拘束等の適正化に関する基本的な考え方）</w:t>
      </w:r>
    </w:p>
    <w:p w14:paraId="3ABC334A" w14:textId="77777777" w:rsidR="00C24E96" w:rsidRDefault="00C24E96" w:rsidP="00C24E96">
      <w:pPr>
        <w:rPr>
          <w:rFonts w:ascii="ＭＳ 明朝" w:eastAsia="ＭＳ 明朝" w:hAnsi="ＭＳ 明朝"/>
          <w:szCs w:val="21"/>
        </w:rPr>
      </w:pPr>
      <w:r>
        <w:rPr>
          <w:rFonts w:ascii="ＭＳ 明朝" w:eastAsia="ＭＳ 明朝" w:hAnsi="ＭＳ 明朝" w:hint="eastAsia"/>
          <w:szCs w:val="21"/>
        </w:rPr>
        <w:t xml:space="preserve">第１条　</w:t>
      </w:r>
      <w:r>
        <w:rPr>
          <w:rFonts w:ascii="ＭＳ 明朝" w:eastAsia="ＭＳ 明朝" w:hAnsi="ＭＳ 明朝"/>
          <w:szCs w:val="21"/>
        </w:rPr>
        <w:t>身体拘束は利用者の生活の自由を制限することであり、利用者の尊厳ある生</w:t>
      </w:r>
      <w:r>
        <w:rPr>
          <w:rFonts w:ascii="ＭＳ 明朝" w:eastAsia="ＭＳ 明朝" w:hAnsi="ＭＳ 明朝" w:hint="eastAsia"/>
          <w:szCs w:val="21"/>
        </w:rPr>
        <w:t>活を阻むものであることに鑑み、利用者の尊厳と主体性を尊重し、拘束を安易に正当化することなく職員一人ひとりが身体的・精神的弊害を理解し、拘束廃止に向けた意識をもち、緊急やむを得ない場合を除き、身体拘束をしないサービスの実施に努めます。</w:t>
      </w:r>
    </w:p>
    <w:p w14:paraId="61087B2B" w14:textId="77777777" w:rsidR="00C24E96" w:rsidRDefault="00C24E96" w:rsidP="00C24E96">
      <w:pPr>
        <w:ind w:firstLineChars="200" w:firstLine="420"/>
        <w:rPr>
          <w:rFonts w:ascii="ＭＳ 明朝" w:eastAsia="ＭＳ 明朝" w:hAnsi="ＭＳ 明朝"/>
          <w:szCs w:val="21"/>
        </w:rPr>
      </w:pPr>
    </w:p>
    <w:p w14:paraId="1D69FFEF" w14:textId="77777777" w:rsidR="00C24E96" w:rsidRDefault="00C24E96" w:rsidP="00C24E96">
      <w:pPr>
        <w:rPr>
          <w:rFonts w:ascii="ＭＳ 明朝" w:eastAsia="ＭＳ 明朝" w:hAnsi="ＭＳ 明朝"/>
          <w:szCs w:val="21"/>
        </w:rPr>
      </w:pPr>
      <w:r>
        <w:rPr>
          <w:rFonts w:ascii="ＭＳ 明朝" w:eastAsia="ＭＳ 明朝" w:hAnsi="ＭＳ 明朝" w:hint="eastAsia"/>
          <w:szCs w:val="21"/>
        </w:rPr>
        <w:t>（身体拘束適正化検討委員会その他施設内の組織に関する事項）</w:t>
      </w:r>
    </w:p>
    <w:p w14:paraId="068C291A" w14:textId="77777777" w:rsidR="00C24E96" w:rsidRDefault="00C24E96" w:rsidP="00C24E96">
      <w:pPr>
        <w:rPr>
          <w:rFonts w:ascii="ＭＳ 明朝" w:eastAsia="ＭＳ 明朝" w:hAnsi="ＭＳ 明朝"/>
          <w:szCs w:val="21"/>
        </w:rPr>
      </w:pPr>
      <w:r>
        <w:rPr>
          <w:rFonts w:ascii="ＭＳ 明朝" w:eastAsia="ＭＳ 明朝" w:hAnsi="ＭＳ 明朝" w:hint="eastAsia"/>
          <w:szCs w:val="21"/>
        </w:rPr>
        <w:t xml:space="preserve">第２条　</w:t>
      </w:r>
      <w:r>
        <w:rPr>
          <w:rFonts w:ascii="ＭＳ 明朝" w:eastAsia="ＭＳ 明朝" w:hAnsi="ＭＳ 明朝"/>
          <w:szCs w:val="21"/>
        </w:rPr>
        <w:t>身体拘束等の廃止に努める観点から、「身体拘束適正化検討</w:t>
      </w:r>
      <w:r>
        <w:rPr>
          <w:rFonts w:ascii="ＭＳ 明朝" w:eastAsia="ＭＳ 明朝" w:hAnsi="ＭＳ 明朝" w:hint="eastAsia"/>
          <w:szCs w:val="21"/>
        </w:rPr>
        <w:t>委員会」を設置します。</w:t>
      </w:r>
    </w:p>
    <w:p w14:paraId="4A11838A" w14:textId="77777777" w:rsidR="00C24E96" w:rsidRDefault="00C24E96" w:rsidP="00C24E96">
      <w:pPr>
        <w:rPr>
          <w:rFonts w:ascii="ＭＳ 明朝" w:eastAsia="ＭＳ 明朝" w:hAnsi="ＭＳ 明朝"/>
          <w:szCs w:val="21"/>
        </w:rPr>
      </w:pPr>
      <w:r>
        <w:rPr>
          <w:rFonts w:ascii="ＭＳ 明朝" w:eastAsia="ＭＳ 明朝" w:hAnsi="ＭＳ 明朝" w:hint="eastAsia"/>
          <w:szCs w:val="21"/>
        </w:rPr>
        <w:t>な</w:t>
      </w:r>
      <w:bookmarkStart w:id="0" w:name="_Hlk130224582"/>
      <w:r>
        <w:rPr>
          <w:rFonts w:ascii="ＭＳ 明朝" w:eastAsia="ＭＳ 明朝" w:hAnsi="ＭＳ 明朝" w:hint="eastAsia"/>
          <w:szCs w:val="21"/>
        </w:rPr>
        <w:t>お、本委員会の運営責任者（委員長）は森田　正俊とします。</w:t>
      </w:r>
    </w:p>
    <w:bookmarkEnd w:id="0"/>
    <w:p w14:paraId="1CF02EB6" w14:textId="77777777" w:rsidR="00C24E96" w:rsidRDefault="00C24E96" w:rsidP="00C24E96">
      <w:pPr>
        <w:ind w:firstLineChars="100" w:firstLine="210"/>
        <w:rPr>
          <w:rFonts w:ascii="ＭＳ 明朝" w:eastAsia="ＭＳ 明朝" w:hAnsi="ＭＳ 明朝"/>
          <w:szCs w:val="21"/>
        </w:rPr>
      </w:pPr>
      <w:r>
        <w:rPr>
          <w:rFonts w:ascii="ＭＳ 明朝" w:eastAsia="ＭＳ 明朝" w:hAnsi="ＭＳ 明朝" w:hint="eastAsia"/>
          <w:szCs w:val="21"/>
        </w:rPr>
        <w:t>1</w:t>
      </w:r>
      <w:r>
        <w:rPr>
          <w:rFonts w:ascii="ＭＳ 明朝" w:eastAsia="ＭＳ 明朝" w:hAnsi="ＭＳ 明朝"/>
          <w:szCs w:val="21"/>
        </w:rPr>
        <w:t xml:space="preserve"> 身体拘束適正化検討委員会は障害者虐待防止委員会と一体的に行う場合がありま</w:t>
      </w:r>
    </w:p>
    <w:p w14:paraId="453CACF8" w14:textId="77777777" w:rsidR="00C24E96" w:rsidRDefault="00C24E96" w:rsidP="00C24E96">
      <w:pPr>
        <w:ind w:firstLineChars="200" w:firstLine="420"/>
        <w:rPr>
          <w:rFonts w:ascii="ＭＳ 明朝" w:eastAsia="ＭＳ 明朝" w:hAnsi="ＭＳ 明朝"/>
          <w:szCs w:val="21"/>
        </w:rPr>
      </w:pPr>
      <w:r>
        <w:rPr>
          <w:rFonts w:ascii="ＭＳ 明朝" w:eastAsia="ＭＳ 明朝" w:hAnsi="ＭＳ 明朝" w:hint="eastAsia"/>
          <w:szCs w:val="21"/>
        </w:rPr>
        <w:t>す。</w:t>
      </w:r>
    </w:p>
    <w:p w14:paraId="43C4906B" w14:textId="77777777" w:rsidR="00C24E96" w:rsidRDefault="00C24E96" w:rsidP="00C24E96">
      <w:pPr>
        <w:ind w:firstLineChars="100" w:firstLine="210"/>
        <w:rPr>
          <w:rFonts w:ascii="ＭＳ 明朝" w:eastAsia="ＭＳ 明朝" w:hAnsi="ＭＳ 明朝"/>
          <w:szCs w:val="21"/>
        </w:rPr>
      </w:pPr>
      <w:bookmarkStart w:id="1" w:name="_Hlk130224668"/>
      <w:r>
        <w:rPr>
          <w:rFonts w:ascii="ＭＳ 明朝" w:eastAsia="ＭＳ 明朝" w:hAnsi="ＭＳ 明朝" w:hint="eastAsia"/>
          <w:szCs w:val="21"/>
        </w:rPr>
        <w:t>2</w:t>
      </w:r>
      <w:r>
        <w:rPr>
          <w:rFonts w:ascii="ＭＳ 明朝" w:eastAsia="ＭＳ 明朝" w:hAnsi="ＭＳ 明朝"/>
          <w:szCs w:val="21"/>
        </w:rPr>
        <w:t xml:space="preserve"> 会議の実施にあたっては、テレビ会議システムを用いる場合があります。</w:t>
      </w:r>
    </w:p>
    <w:p w14:paraId="66E5290B" w14:textId="77777777" w:rsidR="00C24E96" w:rsidRDefault="00C24E96" w:rsidP="00C24E96">
      <w:pPr>
        <w:ind w:firstLineChars="100" w:firstLine="210"/>
        <w:rPr>
          <w:rFonts w:ascii="ＭＳ 明朝" w:eastAsia="ＭＳ 明朝" w:hAnsi="ＭＳ 明朝"/>
          <w:szCs w:val="21"/>
        </w:rPr>
      </w:pPr>
      <w:bookmarkStart w:id="2" w:name="_Hlk130224684"/>
      <w:bookmarkEnd w:id="1"/>
      <w:r>
        <w:rPr>
          <w:rFonts w:ascii="ＭＳ 明朝" w:eastAsia="ＭＳ 明朝" w:hAnsi="ＭＳ 明朝" w:hint="eastAsia"/>
          <w:szCs w:val="21"/>
        </w:rPr>
        <w:t>3</w:t>
      </w:r>
      <w:r>
        <w:rPr>
          <w:rFonts w:ascii="ＭＳ 明朝" w:eastAsia="ＭＳ 明朝" w:hAnsi="ＭＳ 明朝"/>
          <w:szCs w:val="21"/>
        </w:rPr>
        <w:t xml:space="preserve"> 身体拘束適正化検討委員会は、年に 1 回以上委員長が招集し、開催します。</w:t>
      </w:r>
    </w:p>
    <w:bookmarkEnd w:id="2"/>
    <w:p w14:paraId="0064727A" w14:textId="77777777" w:rsidR="00C24E96" w:rsidRDefault="00C24E96" w:rsidP="00C24E96">
      <w:pPr>
        <w:ind w:firstLineChars="100" w:firstLine="210"/>
        <w:rPr>
          <w:rFonts w:ascii="ＭＳ 明朝" w:eastAsia="ＭＳ 明朝" w:hAnsi="ＭＳ 明朝"/>
          <w:szCs w:val="21"/>
        </w:rPr>
      </w:pPr>
      <w:r>
        <w:rPr>
          <w:rFonts w:ascii="ＭＳ 明朝" w:eastAsia="ＭＳ 明朝" w:hAnsi="ＭＳ 明朝" w:hint="eastAsia"/>
          <w:szCs w:val="21"/>
        </w:rPr>
        <w:t>4</w:t>
      </w:r>
      <w:r>
        <w:rPr>
          <w:rFonts w:ascii="ＭＳ 明朝" w:eastAsia="ＭＳ 明朝" w:hAnsi="ＭＳ 明朝"/>
          <w:szCs w:val="21"/>
        </w:rPr>
        <w:t xml:space="preserve"> 身体拘束適正化検討委員会では、次のような内容について協議するものとします。</w:t>
      </w:r>
    </w:p>
    <w:p w14:paraId="28885FE1" w14:textId="77777777" w:rsidR="00C24E96" w:rsidRDefault="00C24E96" w:rsidP="00C24E96">
      <w:pPr>
        <w:ind w:firstLineChars="200" w:firstLine="420"/>
        <w:rPr>
          <w:rFonts w:ascii="ＭＳ 明朝" w:eastAsia="ＭＳ 明朝" w:hAnsi="ＭＳ 明朝"/>
          <w:szCs w:val="21"/>
        </w:rPr>
      </w:pPr>
      <w:r>
        <w:rPr>
          <w:rFonts w:ascii="ＭＳ 明朝" w:eastAsia="ＭＳ 明朝" w:hAnsi="ＭＳ 明朝" w:hint="eastAsia"/>
          <w:szCs w:val="21"/>
        </w:rPr>
        <w:t>①</w:t>
      </w:r>
      <w:r>
        <w:rPr>
          <w:rFonts w:ascii="ＭＳ 明朝" w:eastAsia="ＭＳ 明朝" w:hAnsi="ＭＳ 明朝"/>
          <w:szCs w:val="21"/>
        </w:rPr>
        <w:t xml:space="preserve"> 身体拘束適正化検討委員会その他施設内の組織に関すること</w:t>
      </w:r>
    </w:p>
    <w:p w14:paraId="12D2FF01" w14:textId="77777777" w:rsidR="00C24E96" w:rsidRDefault="00C24E96" w:rsidP="00C24E96">
      <w:pPr>
        <w:ind w:firstLineChars="200" w:firstLine="420"/>
        <w:rPr>
          <w:rFonts w:ascii="ＭＳ 明朝" w:eastAsia="ＭＳ 明朝" w:hAnsi="ＭＳ 明朝"/>
          <w:szCs w:val="21"/>
        </w:rPr>
      </w:pPr>
      <w:r>
        <w:rPr>
          <w:rFonts w:ascii="ＭＳ 明朝" w:eastAsia="ＭＳ 明朝" w:hAnsi="ＭＳ 明朝" w:hint="eastAsia"/>
          <w:szCs w:val="21"/>
        </w:rPr>
        <w:t>②</w:t>
      </w:r>
      <w:r>
        <w:rPr>
          <w:rFonts w:ascii="ＭＳ 明朝" w:eastAsia="ＭＳ 明朝" w:hAnsi="ＭＳ 明朝"/>
          <w:szCs w:val="21"/>
        </w:rPr>
        <w:t xml:space="preserve"> 身体拘束等の適正化のための指針の整備に関すること</w:t>
      </w:r>
    </w:p>
    <w:p w14:paraId="438D7712" w14:textId="77777777" w:rsidR="00C24E96" w:rsidRDefault="00C24E96" w:rsidP="00C24E96">
      <w:pPr>
        <w:ind w:firstLineChars="200" w:firstLine="420"/>
        <w:rPr>
          <w:rFonts w:ascii="ＭＳ 明朝" w:eastAsia="ＭＳ 明朝" w:hAnsi="ＭＳ 明朝"/>
          <w:szCs w:val="21"/>
        </w:rPr>
      </w:pPr>
      <w:r>
        <w:rPr>
          <w:rFonts w:ascii="ＭＳ 明朝" w:eastAsia="ＭＳ 明朝" w:hAnsi="ＭＳ 明朝" w:hint="eastAsia"/>
          <w:szCs w:val="21"/>
        </w:rPr>
        <w:t>③</w:t>
      </w:r>
      <w:r>
        <w:rPr>
          <w:rFonts w:ascii="ＭＳ 明朝" w:eastAsia="ＭＳ 明朝" w:hAnsi="ＭＳ 明朝"/>
          <w:szCs w:val="21"/>
        </w:rPr>
        <w:t xml:space="preserve"> 身体拘束等の適正化のための職員研修の内容に関すること</w:t>
      </w:r>
    </w:p>
    <w:p w14:paraId="251DBFBD" w14:textId="77777777" w:rsidR="00C24E96" w:rsidRDefault="00C24E96" w:rsidP="00C24E96">
      <w:pPr>
        <w:ind w:firstLineChars="200" w:firstLine="420"/>
        <w:rPr>
          <w:rFonts w:ascii="ＭＳ 明朝" w:eastAsia="ＭＳ 明朝" w:hAnsi="ＭＳ 明朝"/>
          <w:szCs w:val="21"/>
        </w:rPr>
      </w:pPr>
      <w:r>
        <w:rPr>
          <w:rFonts w:ascii="ＭＳ 明朝" w:eastAsia="ＭＳ 明朝" w:hAnsi="ＭＳ 明朝" w:hint="eastAsia"/>
          <w:szCs w:val="21"/>
        </w:rPr>
        <w:t>④</w:t>
      </w:r>
      <w:r>
        <w:rPr>
          <w:rFonts w:ascii="ＭＳ 明朝" w:eastAsia="ＭＳ 明朝" w:hAnsi="ＭＳ 明朝"/>
          <w:szCs w:val="21"/>
        </w:rPr>
        <w:t xml:space="preserve"> 身体拘束等について、職員が相談・報告できる体制整備に関すること</w:t>
      </w:r>
    </w:p>
    <w:p w14:paraId="0151731B" w14:textId="77777777" w:rsidR="00C24E96" w:rsidRDefault="00C24E96" w:rsidP="00C24E96">
      <w:pPr>
        <w:ind w:leftChars="200" w:left="735" w:hangingChars="150" w:hanging="315"/>
        <w:rPr>
          <w:rFonts w:ascii="ＭＳ 明朝" w:eastAsia="ＭＳ 明朝" w:hAnsi="ＭＳ 明朝"/>
          <w:szCs w:val="21"/>
        </w:rPr>
      </w:pPr>
      <w:r>
        <w:rPr>
          <w:rFonts w:ascii="ＭＳ 明朝" w:eastAsia="ＭＳ 明朝" w:hAnsi="ＭＳ 明朝" w:hint="eastAsia"/>
          <w:szCs w:val="21"/>
        </w:rPr>
        <w:t>⑤</w:t>
      </w:r>
      <w:r>
        <w:rPr>
          <w:rFonts w:ascii="ＭＳ 明朝" w:eastAsia="ＭＳ 明朝" w:hAnsi="ＭＳ 明朝"/>
          <w:szCs w:val="21"/>
        </w:rPr>
        <w:t xml:space="preserve"> 職員が身体拘束等を把握した場合に、市町村への通報が迅速かつ適切に行われる</w:t>
      </w:r>
      <w:r>
        <w:rPr>
          <w:rFonts w:ascii="ＭＳ 明朝" w:eastAsia="ＭＳ 明朝" w:hAnsi="ＭＳ 明朝" w:hint="eastAsia"/>
          <w:szCs w:val="21"/>
        </w:rPr>
        <w:t>ための方法に関すること</w:t>
      </w:r>
    </w:p>
    <w:p w14:paraId="2CB98430" w14:textId="77777777" w:rsidR="00C24E96" w:rsidRDefault="00C24E96" w:rsidP="00C24E96">
      <w:pPr>
        <w:ind w:firstLineChars="200" w:firstLine="420"/>
        <w:rPr>
          <w:rFonts w:ascii="ＭＳ 明朝" w:eastAsia="ＭＳ 明朝" w:hAnsi="ＭＳ 明朝"/>
          <w:szCs w:val="21"/>
        </w:rPr>
      </w:pPr>
      <w:r>
        <w:rPr>
          <w:rFonts w:ascii="ＭＳ 明朝" w:eastAsia="ＭＳ 明朝" w:hAnsi="ＭＳ 明朝" w:hint="eastAsia"/>
          <w:szCs w:val="21"/>
        </w:rPr>
        <w:t>⑥</w:t>
      </w:r>
      <w:r>
        <w:rPr>
          <w:rFonts w:ascii="ＭＳ 明朝" w:eastAsia="ＭＳ 明朝" w:hAnsi="ＭＳ 明朝"/>
          <w:szCs w:val="21"/>
        </w:rPr>
        <w:t xml:space="preserve"> 身体拘束等が発生した場合、その発生原因等の分析から得られる再発の確実な防</w:t>
      </w:r>
    </w:p>
    <w:p w14:paraId="6410F3D0" w14:textId="77777777" w:rsidR="00C24E96" w:rsidRDefault="00C24E96" w:rsidP="00C24E96">
      <w:pPr>
        <w:ind w:firstLineChars="350" w:firstLine="735"/>
        <w:rPr>
          <w:rFonts w:ascii="ＭＳ 明朝" w:eastAsia="ＭＳ 明朝" w:hAnsi="ＭＳ 明朝"/>
          <w:szCs w:val="21"/>
        </w:rPr>
      </w:pPr>
      <w:r>
        <w:rPr>
          <w:rFonts w:ascii="ＭＳ 明朝" w:eastAsia="ＭＳ 明朝" w:hAnsi="ＭＳ 明朝" w:hint="eastAsia"/>
          <w:szCs w:val="21"/>
        </w:rPr>
        <w:t>止策に関すること</w:t>
      </w:r>
    </w:p>
    <w:p w14:paraId="796657C0" w14:textId="77777777" w:rsidR="00C24E96" w:rsidRDefault="00C24E96" w:rsidP="00C24E96">
      <w:pPr>
        <w:ind w:firstLineChars="200" w:firstLine="420"/>
        <w:rPr>
          <w:rFonts w:ascii="ＭＳ 明朝" w:eastAsia="ＭＳ 明朝" w:hAnsi="ＭＳ 明朝"/>
          <w:szCs w:val="21"/>
        </w:rPr>
      </w:pPr>
      <w:r>
        <w:rPr>
          <w:rFonts w:ascii="ＭＳ 明朝" w:eastAsia="ＭＳ 明朝" w:hAnsi="ＭＳ 明朝" w:hint="eastAsia"/>
          <w:szCs w:val="21"/>
        </w:rPr>
        <w:t>⑦</w:t>
      </w:r>
      <w:r>
        <w:rPr>
          <w:rFonts w:ascii="ＭＳ 明朝" w:eastAsia="ＭＳ 明朝" w:hAnsi="ＭＳ 明朝"/>
          <w:szCs w:val="21"/>
        </w:rPr>
        <w:t xml:space="preserve"> 再発の防止策を講じた際に、その効果についての評価に関すること</w:t>
      </w:r>
    </w:p>
    <w:p w14:paraId="66415988" w14:textId="77777777" w:rsidR="00C24E96" w:rsidRDefault="00C24E96" w:rsidP="00C24E96">
      <w:pPr>
        <w:ind w:firstLineChars="200" w:firstLine="420"/>
        <w:rPr>
          <w:rFonts w:ascii="ＭＳ 明朝" w:eastAsia="ＭＳ 明朝" w:hAnsi="ＭＳ 明朝"/>
          <w:szCs w:val="21"/>
        </w:rPr>
      </w:pPr>
    </w:p>
    <w:p w14:paraId="7414AF1D" w14:textId="77777777" w:rsidR="00C24E96" w:rsidRDefault="00C24E96" w:rsidP="00C24E96">
      <w:pPr>
        <w:rPr>
          <w:rFonts w:ascii="ＭＳ 明朝" w:eastAsia="ＭＳ 明朝" w:hAnsi="ＭＳ 明朝"/>
          <w:szCs w:val="21"/>
        </w:rPr>
      </w:pPr>
      <w:r>
        <w:rPr>
          <w:rFonts w:ascii="ＭＳ 明朝" w:eastAsia="ＭＳ 明朝" w:hAnsi="ＭＳ 明朝" w:hint="eastAsia"/>
          <w:szCs w:val="21"/>
        </w:rPr>
        <w:t>（身体拘束等の適正化のための職員研修に関する基本方針）</w:t>
      </w:r>
    </w:p>
    <w:p w14:paraId="588EDD46" w14:textId="77777777" w:rsidR="00C24E96" w:rsidRDefault="00C24E96" w:rsidP="00C24E96">
      <w:pPr>
        <w:rPr>
          <w:rFonts w:ascii="ＭＳ 明朝" w:eastAsia="ＭＳ 明朝" w:hAnsi="ＭＳ 明朝"/>
          <w:szCs w:val="21"/>
        </w:rPr>
      </w:pPr>
      <w:r>
        <w:rPr>
          <w:rFonts w:ascii="ＭＳ 明朝" w:eastAsia="ＭＳ 明朝" w:hAnsi="ＭＳ 明朝" w:hint="eastAsia"/>
          <w:szCs w:val="21"/>
        </w:rPr>
        <w:t xml:space="preserve">第３条　</w:t>
      </w:r>
      <w:r>
        <w:rPr>
          <w:rFonts w:ascii="ＭＳ 明朝" w:eastAsia="ＭＳ 明朝" w:hAnsi="ＭＳ 明朝"/>
          <w:szCs w:val="21"/>
        </w:rPr>
        <w:t>職員に対する身体拘束等の適正化のための研修の内容は、身体拘束等に関す</w:t>
      </w:r>
      <w:r>
        <w:rPr>
          <w:rFonts w:ascii="ＭＳ 明朝" w:eastAsia="ＭＳ 明朝" w:hAnsi="ＭＳ 明朝" w:hint="eastAsia"/>
          <w:szCs w:val="21"/>
        </w:rPr>
        <w:t>る基礎的内容等の適切な知識を普及・啓発するものであるとともに、本指針に基づき、身体拘束等の適正化を徹底します。</w:t>
      </w:r>
    </w:p>
    <w:p w14:paraId="7BCBBC70" w14:textId="77777777" w:rsidR="00C24E96" w:rsidRDefault="00C24E96" w:rsidP="00C24E96">
      <w:pPr>
        <w:ind w:firstLineChars="200" w:firstLine="420"/>
        <w:rPr>
          <w:rFonts w:ascii="ＭＳ 明朝" w:eastAsia="ＭＳ 明朝" w:hAnsi="ＭＳ 明朝"/>
          <w:szCs w:val="21"/>
        </w:rPr>
      </w:pPr>
      <w:r>
        <w:rPr>
          <w:rFonts w:ascii="ＭＳ 明朝" w:eastAsia="ＭＳ 明朝" w:hAnsi="ＭＳ 明朝" w:hint="eastAsia"/>
          <w:szCs w:val="21"/>
        </w:rPr>
        <w:t xml:space="preserve">２　</w:t>
      </w:r>
      <w:r>
        <w:rPr>
          <w:rFonts w:ascii="ＭＳ 明朝" w:eastAsia="ＭＳ 明朝" w:hAnsi="ＭＳ 明朝"/>
          <w:szCs w:val="21"/>
        </w:rPr>
        <w:t>研修は、年１回以上行います。また、新規採用時には必ず研修を実施します。</w:t>
      </w:r>
    </w:p>
    <w:p w14:paraId="5209181C" w14:textId="77777777" w:rsidR="00C24E96" w:rsidRDefault="00C24E96" w:rsidP="00C24E96">
      <w:pPr>
        <w:ind w:firstLineChars="200" w:firstLine="420"/>
        <w:rPr>
          <w:rFonts w:ascii="ＭＳ 明朝" w:eastAsia="ＭＳ 明朝" w:hAnsi="ＭＳ 明朝"/>
          <w:szCs w:val="21"/>
        </w:rPr>
      </w:pPr>
      <w:r>
        <w:rPr>
          <w:rFonts w:ascii="ＭＳ 明朝" w:eastAsia="ＭＳ 明朝" w:hAnsi="ＭＳ 明朝" w:hint="eastAsia"/>
          <w:szCs w:val="21"/>
        </w:rPr>
        <w:t xml:space="preserve">３　</w:t>
      </w:r>
      <w:r>
        <w:rPr>
          <w:rFonts w:ascii="ＭＳ 明朝" w:eastAsia="ＭＳ 明朝" w:hAnsi="ＭＳ 明朝"/>
          <w:szCs w:val="21"/>
        </w:rPr>
        <w:t>研修の実施内容については、研修資料、実施概要、出席者等を記録し、電磁的記録</w:t>
      </w:r>
      <w:r>
        <w:rPr>
          <w:rFonts w:ascii="ＭＳ 明朝" w:eastAsia="ＭＳ 明朝" w:hAnsi="ＭＳ 明朝" w:hint="eastAsia"/>
          <w:szCs w:val="21"/>
        </w:rPr>
        <w:t>等により保存します。</w:t>
      </w:r>
    </w:p>
    <w:p w14:paraId="41EEDB17" w14:textId="77777777" w:rsidR="00C24E96" w:rsidRDefault="00C24E96" w:rsidP="00C24E96">
      <w:pPr>
        <w:ind w:firstLineChars="250" w:firstLine="525"/>
        <w:rPr>
          <w:rFonts w:ascii="ＭＳ 明朝" w:eastAsia="ＭＳ 明朝" w:hAnsi="ＭＳ 明朝"/>
          <w:szCs w:val="21"/>
        </w:rPr>
      </w:pPr>
    </w:p>
    <w:p w14:paraId="0357D0EF" w14:textId="77777777" w:rsidR="00C24E96" w:rsidRDefault="00C24E96" w:rsidP="00C24E96">
      <w:pPr>
        <w:rPr>
          <w:rFonts w:ascii="ＭＳ 明朝" w:eastAsia="ＭＳ 明朝" w:hAnsi="ＭＳ 明朝"/>
          <w:szCs w:val="21"/>
        </w:rPr>
      </w:pPr>
      <w:r>
        <w:rPr>
          <w:rFonts w:ascii="ＭＳ 明朝" w:eastAsia="ＭＳ 明朝" w:hAnsi="ＭＳ 明朝" w:hint="eastAsia"/>
          <w:szCs w:val="21"/>
        </w:rPr>
        <w:t>（施設内で発生した身体拘束等の報告方法等のための方策に関する基本方針）</w:t>
      </w:r>
    </w:p>
    <w:p w14:paraId="5AF7108D" w14:textId="77777777" w:rsidR="00C24E96" w:rsidRDefault="00C24E96" w:rsidP="00C24E96">
      <w:pPr>
        <w:rPr>
          <w:rFonts w:ascii="ＭＳ 明朝" w:eastAsia="ＭＳ 明朝" w:hAnsi="ＭＳ 明朝"/>
          <w:szCs w:val="21"/>
        </w:rPr>
      </w:pPr>
      <w:r>
        <w:rPr>
          <w:rFonts w:ascii="ＭＳ 明朝" w:eastAsia="ＭＳ 明朝" w:hAnsi="ＭＳ 明朝" w:hint="eastAsia"/>
          <w:szCs w:val="21"/>
        </w:rPr>
        <w:t xml:space="preserve">第４条　</w:t>
      </w:r>
      <w:bookmarkStart w:id="3" w:name="_Hlk130224974"/>
      <w:r>
        <w:rPr>
          <w:rFonts w:ascii="ＭＳ 明朝" w:eastAsia="ＭＳ 明朝" w:hAnsi="ＭＳ 明朝"/>
          <w:szCs w:val="21"/>
        </w:rPr>
        <w:t>身体拘束等の事案については、その全ての案件を身体拘束適正化検討委員会に</w:t>
      </w:r>
    </w:p>
    <w:p w14:paraId="5342E61C" w14:textId="77777777" w:rsidR="00C24E96" w:rsidRDefault="00C24E96" w:rsidP="00C24E96">
      <w:pPr>
        <w:rPr>
          <w:rFonts w:ascii="ＭＳ 明朝" w:eastAsia="ＭＳ 明朝" w:hAnsi="ＭＳ 明朝"/>
          <w:szCs w:val="21"/>
        </w:rPr>
      </w:pPr>
      <w:r>
        <w:rPr>
          <w:rFonts w:ascii="ＭＳ 明朝" w:eastAsia="ＭＳ 明朝" w:hAnsi="ＭＳ 明朝" w:hint="eastAsia"/>
          <w:szCs w:val="21"/>
        </w:rPr>
        <w:lastRenderedPageBreak/>
        <w:t>報告するものとします。この際、委員長が、定期開催の同委員会を待たずして報告を要すると判断した場合は、臨時的に同委員会を招集するものとします。</w:t>
      </w:r>
    </w:p>
    <w:bookmarkEnd w:id="3"/>
    <w:p w14:paraId="4882A7CC" w14:textId="77777777" w:rsidR="00C24E96" w:rsidRDefault="00C24E96" w:rsidP="00C24E96">
      <w:pPr>
        <w:rPr>
          <w:rFonts w:ascii="ＭＳ 明朝" w:eastAsia="ＭＳ 明朝" w:hAnsi="ＭＳ 明朝"/>
          <w:szCs w:val="21"/>
        </w:rPr>
      </w:pPr>
    </w:p>
    <w:p w14:paraId="576C1EF7" w14:textId="77777777" w:rsidR="00C24E96" w:rsidRDefault="00C24E96" w:rsidP="00C24E96">
      <w:pPr>
        <w:rPr>
          <w:rFonts w:ascii="ＭＳ 明朝" w:eastAsia="ＭＳ 明朝" w:hAnsi="ＭＳ 明朝"/>
          <w:szCs w:val="21"/>
        </w:rPr>
      </w:pPr>
      <w:r>
        <w:rPr>
          <w:rFonts w:ascii="ＭＳ 明朝" w:eastAsia="ＭＳ 明朝" w:hAnsi="ＭＳ 明朝" w:hint="eastAsia"/>
          <w:szCs w:val="21"/>
        </w:rPr>
        <w:t>（身体拘束等発生時の対応に関する基本方針）</w:t>
      </w:r>
    </w:p>
    <w:p w14:paraId="69ECCC1C" w14:textId="77777777" w:rsidR="00C24E96" w:rsidRDefault="00C24E96" w:rsidP="00C24E96">
      <w:pPr>
        <w:rPr>
          <w:rFonts w:ascii="ＭＳ 明朝" w:eastAsia="ＭＳ 明朝" w:hAnsi="ＭＳ 明朝"/>
          <w:szCs w:val="21"/>
        </w:rPr>
      </w:pPr>
      <w:r>
        <w:rPr>
          <w:rFonts w:ascii="ＭＳ 明朝" w:eastAsia="ＭＳ 明朝" w:hAnsi="ＭＳ 明朝" w:hint="eastAsia"/>
          <w:szCs w:val="21"/>
        </w:rPr>
        <w:t xml:space="preserve">第５条　</w:t>
      </w:r>
      <w:bookmarkStart w:id="4" w:name="_Hlk130225118"/>
      <w:r>
        <w:rPr>
          <w:rFonts w:ascii="ＭＳ 明朝" w:eastAsia="ＭＳ 明朝" w:hAnsi="ＭＳ 明朝"/>
          <w:szCs w:val="21"/>
        </w:rPr>
        <w:t>利用者本人又は他の利用者等の生命、身体を保護するための措置として、緊急</w:t>
      </w:r>
    </w:p>
    <w:p w14:paraId="3C5F3AF8" w14:textId="77777777" w:rsidR="00C24E96" w:rsidRDefault="00C24E96" w:rsidP="00C24E96">
      <w:pPr>
        <w:rPr>
          <w:rFonts w:ascii="ＭＳ 明朝" w:eastAsia="ＭＳ 明朝" w:hAnsi="ＭＳ 明朝"/>
          <w:szCs w:val="21"/>
        </w:rPr>
      </w:pPr>
      <w:r>
        <w:rPr>
          <w:rFonts w:ascii="ＭＳ 明朝" w:eastAsia="ＭＳ 明朝" w:hAnsi="ＭＳ 明朝" w:hint="eastAsia"/>
          <w:szCs w:val="21"/>
        </w:rPr>
        <w:t>やむを得ず身体拘束等を行わなければならない場合、以下の手順に従って実施します。</w:t>
      </w:r>
    </w:p>
    <w:bookmarkEnd w:id="4"/>
    <w:p w14:paraId="2C660C0B" w14:textId="77777777" w:rsidR="00C24E96" w:rsidRDefault="00C24E96" w:rsidP="00C24E96">
      <w:pPr>
        <w:ind w:firstLineChars="200" w:firstLine="420"/>
        <w:rPr>
          <w:rFonts w:ascii="ＭＳ 明朝" w:eastAsia="ＭＳ 明朝" w:hAnsi="ＭＳ 明朝"/>
          <w:szCs w:val="21"/>
        </w:rPr>
      </w:pPr>
      <w:r>
        <w:rPr>
          <w:rFonts w:ascii="ＭＳ 明朝" w:eastAsia="ＭＳ 明朝" w:hAnsi="ＭＳ 明朝" w:hint="eastAsia"/>
          <w:szCs w:val="21"/>
        </w:rPr>
        <w:t>①組織による決定と個別支援計画への記載</w:t>
      </w:r>
    </w:p>
    <w:p w14:paraId="61E8D491" w14:textId="77777777" w:rsidR="00C24E96" w:rsidRDefault="00C24E96" w:rsidP="00C24E96">
      <w:pPr>
        <w:ind w:firstLineChars="300" w:firstLine="630"/>
        <w:rPr>
          <w:rFonts w:ascii="ＭＳ 明朝" w:eastAsia="ＭＳ 明朝" w:hAnsi="ＭＳ 明朝"/>
          <w:szCs w:val="21"/>
        </w:rPr>
      </w:pPr>
      <w:r>
        <w:rPr>
          <w:rFonts w:ascii="ＭＳ 明朝" w:eastAsia="ＭＳ 明朝" w:hAnsi="ＭＳ 明朝" w:hint="eastAsia"/>
          <w:szCs w:val="21"/>
        </w:rPr>
        <w:t>やむを得ず身体拘束等を行うときには、担当職員又は関係者で身体拘束等の必要性</w:t>
      </w:r>
    </w:p>
    <w:p w14:paraId="3C2F9EF6" w14:textId="77777777" w:rsidR="00C24E96" w:rsidRDefault="00C24E96" w:rsidP="00C24E96">
      <w:pPr>
        <w:ind w:leftChars="300" w:left="630"/>
        <w:rPr>
          <w:rFonts w:ascii="ＭＳ 明朝" w:eastAsia="ＭＳ 明朝" w:hAnsi="ＭＳ 明朝"/>
          <w:szCs w:val="21"/>
        </w:rPr>
      </w:pPr>
      <w:r>
        <w:rPr>
          <w:rFonts w:ascii="ＭＳ 明朝" w:eastAsia="ＭＳ 明朝" w:hAnsi="ＭＳ 明朝" w:hint="eastAsia"/>
          <w:szCs w:val="21"/>
        </w:rPr>
        <w:t>や原因・解決方法を検討し、支援決定会議において組織として慎重に検討・決定します</w:t>
      </w:r>
      <w:r>
        <w:rPr>
          <w:rFonts w:ascii="ＭＳ 明朝" w:eastAsia="ＭＳ 明朝" w:hAnsi="ＭＳ 明朝"/>
          <w:szCs w:val="21"/>
        </w:rPr>
        <w:t xml:space="preserve"> 。</w:t>
      </w:r>
      <w:r>
        <w:rPr>
          <w:rFonts w:ascii="ＭＳ 明朝" w:eastAsia="ＭＳ 明朝" w:hAnsi="ＭＳ 明朝" w:hint="eastAsia"/>
          <w:szCs w:val="21"/>
        </w:rPr>
        <w:t>身体拘束等を行う場合には、個別支援計画に身体拘束等の態様及び時間、緊急やむを得ない理由を個別支援計画書の備考欄に記載します。</w:t>
      </w:r>
    </w:p>
    <w:p w14:paraId="09F20682" w14:textId="77777777" w:rsidR="00C24E96" w:rsidRDefault="00C24E96" w:rsidP="00C24E96">
      <w:pPr>
        <w:ind w:firstLineChars="200" w:firstLine="420"/>
        <w:rPr>
          <w:rFonts w:ascii="ＭＳ 明朝" w:eastAsia="ＭＳ 明朝" w:hAnsi="ＭＳ 明朝"/>
          <w:szCs w:val="21"/>
        </w:rPr>
      </w:pPr>
      <w:r>
        <w:rPr>
          <w:rFonts w:ascii="ＭＳ 明朝" w:eastAsia="ＭＳ 明朝" w:hAnsi="ＭＳ 明朝" w:hint="eastAsia"/>
          <w:szCs w:val="21"/>
        </w:rPr>
        <w:t>②本人・家族への十分な説明</w:t>
      </w:r>
    </w:p>
    <w:p w14:paraId="24F0531D" w14:textId="77777777" w:rsidR="00C24E96" w:rsidRDefault="00C24E96" w:rsidP="00C24E96">
      <w:pPr>
        <w:rPr>
          <w:rFonts w:ascii="ＭＳ 明朝" w:eastAsia="ＭＳ 明朝" w:hAnsi="ＭＳ 明朝"/>
          <w:szCs w:val="21"/>
        </w:rPr>
      </w:pPr>
      <w:r>
        <w:rPr>
          <w:rFonts w:ascii="ＭＳ 明朝" w:eastAsia="ＭＳ 明朝" w:hAnsi="ＭＳ 明朝" w:hint="eastAsia"/>
          <w:szCs w:val="21"/>
        </w:rPr>
        <w:t>身体拘束等を行う場合には、手続きの中で、適宜利用者本人や家族に十分に説明をし、了解を得ます。</w:t>
      </w:r>
    </w:p>
    <w:p w14:paraId="32B1479E" w14:textId="77777777" w:rsidR="00C24E96" w:rsidRDefault="00C24E96" w:rsidP="00C24E96">
      <w:pPr>
        <w:ind w:firstLineChars="300" w:firstLine="630"/>
        <w:rPr>
          <w:rFonts w:ascii="ＭＳ 明朝" w:eastAsia="ＭＳ 明朝" w:hAnsi="ＭＳ 明朝"/>
          <w:szCs w:val="21"/>
        </w:rPr>
      </w:pPr>
      <w:r>
        <w:rPr>
          <w:rFonts w:ascii="ＭＳ 明朝" w:eastAsia="ＭＳ 明朝" w:hAnsi="ＭＳ 明朝" w:hint="eastAsia"/>
          <w:szCs w:val="21"/>
        </w:rPr>
        <w:t>様式１：「身体拘束等に関する説明・同意書」に、個別状況による身体拘束等が必要</w:t>
      </w:r>
    </w:p>
    <w:p w14:paraId="56154832" w14:textId="77777777" w:rsidR="00C24E96" w:rsidRDefault="00C24E96" w:rsidP="00C24E96">
      <w:pPr>
        <w:ind w:leftChars="700" w:left="1470"/>
        <w:rPr>
          <w:rFonts w:ascii="ＭＳ 明朝" w:eastAsia="ＭＳ 明朝" w:hAnsi="ＭＳ 明朝"/>
          <w:szCs w:val="21"/>
        </w:rPr>
      </w:pPr>
      <w:r>
        <w:rPr>
          <w:rFonts w:ascii="ＭＳ 明朝" w:eastAsia="ＭＳ 明朝" w:hAnsi="ＭＳ 明朝" w:hint="eastAsia"/>
          <w:szCs w:val="21"/>
        </w:rPr>
        <w:t>なその理由、方法、時間帯及び時間、その際の利用者の特記すべき心身の状況並びにその他必要な事項を記載し、利用者等に説明と同意を得るとともに、身体拘束等に関する必要事項を記載した個別支援計画書とともに「身体拘束等に関する説明・同意書」を手交します。</w:t>
      </w:r>
    </w:p>
    <w:p w14:paraId="097F912A" w14:textId="77777777" w:rsidR="00C24E96" w:rsidRDefault="00C24E96" w:rsidP="00C24E96">
      <w:pPr>
        <w:ind w:firstLineChars="200" w:firstLine="420"/>
        <w:rPr>
          <w:rFonts w:ascii="ＭＳ 明朝" w:eastAsia="ＭＳ 明朝" w:hAnsi="ＭＳ 明朝"/>
          <w:szCs w:val="21"/>
        </w:rPr>
      </w:pPr>
      <w:r>
        <w:rPr>
          <w:rFonts w:ascii="ＭＳ 明朝" w:eastAsia="ＭＳ 明朝" w:hAnsi="ＭＳ 明朝" w:hint="eastAsia"/>
          <w:szCs w:val="21"/>
        </w:rPr>
        <w:t>③行政への相談、報告</w:t>
      </w:r>
    </w:p>
    <w:p w14:paraId="7DF0BA6B" w14:textId="77777777" w:rsidR="00C24E96" w:rsidRDefault="00C24E96" w:rsidP="00C24E96">
      <w:pPr>
        <w:rPr>
          <w:rFonts w:ascii="ＭＳ 明朝" w:eastAsia="ＭＳ 明朝" w:hAnsi="ＭＳ 明朝"/>
          <w:szCs w:val="21"/>
        </w:rPr>
      </w:pPr>
      <w:r>
        <w:rPr>
          <w:rFonts w:ascii="ＭＳ 明朝" w:eastAsia="ＭＳ 明朝" w:hAnsi="ＭＳ 明朝" w:hint="eastAsia"/>
          <w:szCs w:val="21"/>
        </w:rPr>
        <w:t>身体拘束等を行う場合市町村の障害者虐待防止センター等、行政機関に相談・報告します。</w:t>
      </w:r>
    </w:p>
    <w:p w14:paraId="172C83A0" w14:textId="77777777" w:rsidR="00C24E96" w:rsidRDefault="00C24E96" w:rsidP="00C24E96">
      <w:pPr>
        <w:ind w:firstLineChars="200" w:firstLine="420"/>
        <w:rPr>
          <w:rFonts w:ascii="ＭＳ 明朝" w:eastAsia="ＭＳ 明朝" w:hAnsi="ＭＳ 明朝"/>
          <w:szCs w:val="21"/>
        </w:rPr>
      </w:pPr>
      <w:r>
        <w:rPr>
          <w:rFonts w:ascii="ＭＳ 明朝" w:eastAsia="ＭＳ 明朝" w:hAnsi="ＭＳ 明朝" w:hint="eastAsia"/>
          <w:szCs w:val="21"/>
        </w:rPr>
        <w:t>④必要な事項の記録</w:t>
      </w:r>
    </w:p>
    <w:p w14:paraId="21C24235" w14:textId="77777777" w:rsidR="00C24E96" w:rsidRDefault="00C24E96" w:rsidP="00C24E96">
      <w:pPr>
        <w:rPr>
          <w:rFonts w:ascii="ＭＳ 明朝" w:eastAsia="ＭＳ 明朝" w:hAnsi="ＭＳ 明朝"/>
          <w:szCs w:val="21"/>
        </w:rPr>
      </w:pPr>
      <w:r>
        <w:rPr>
          <w:rFonts w:ascii="ＭＳ 明朝" w:eastAsia="ＭＳ 明朝" w:hAnsi="ＭＳ 明朝" w:hint="eastAsia"/>
          <w:szCs w:val="21"/>
        </w:rPr>
        <w:t>身体拘束等を行った場合には、様式２「身体拘束等に関する経過観察・再検討記録」にその態様及び時間、その際の利用者の心身の状況並びに緊急やむを得ない理由等を記録します。また、継続して身体拘束等の原因となる状況の分析を徹底的に行い、身体拘束等の解消に向けた取組方針や目標とする解消の時期などを統一した方針の下、利用者個々人のニーズに応じた個別の支援を検討します。身体拘束等の観察と検討の結果、身体拘束等を解除した場合、直近の支援決定会議で報告します。</w:t>
      </w:r>
    </w:p>
    <w:p w14:paraId="34729DC2" w14:textId="77777777" w:rsidR="00C24E96" w:rsidRDefault="00C24E96" w:rsidP="00C24E96">
      <w:pPr>
        <w:rPr>
          <w:rFonts w:ascii="ＭＳ 明朝" w:eastAsia="ＭＳ 明朝" w:hAnsi="ＭＳ 明朝"/>
          <w:szCs w:val="21"/>
        </w:rPr>
      </w:pPr>
      <w:r>
        <w:rPr>
          <w:rFonts w:ascii="ＭＳ 明朝" w:eastAsia="ＭＳ 明朝" w:hAnsi="ＭＳ 明朝" w:hint="eastAsia"/>
          <w:szCs w:val="21"/>
        </w:rPr>
        <w:t>（入所者等に対する当該指針の閲覧に関する基本方針）</w:t>
      </w:r>
    </w:p>
    <w:p w14:paraId="2C1ADF4A" w14:textId="77777777" w:rsidR="00C24E96" w:rsidRDefault="00C24E96" w:rsidP="00C24E96">
      <w:pPr>
        <w:rPr>
          <w:rFonts w:ascii="ＭＳ 明朝" w:eastAsia="ＭＳ 明朝" w:hAnsi="ＭＳ 明朝"/>
          <w:szCs w:val="21"/>
        </w:rPr>
      </w:pPr>
      <w:r>
        <w:rPr>
          <w:rFonts w:ascii="ＭＳ 明朝" w:eastAsia="ＭＳ 明朝" w:hAnsi="ＭＳ 明朝" w:hint="eastAsia"/>
          <w:szCs w:val="21"/>
        </w:rPr>
        <w:t xml:space="preserve">第６条　</w:t>
      </w:r>
      <w:r>
        <w:rPr>
          <w:rFonts w:ascii="ＭＳ 明朝" w:eastAsia="ＭＳ 明朝" w:hAnsi="ＭＳ 明朝"/>
          <w:szCs w:val="21"/>
        </w:rPr>
        <w:t>利用者等は、いつでも本指針を閲覧することができます。また、当施設ＨＰに</w:t>
      </w:r>
    </w:p>
    <w:p w14:paraId="1DF4DC1F" w14:textId="77777777" w:rsidR="00C24E96" w:rsidRDefault="00C24E96" w:rsidP="00C24E96">
      <w:pPr>
        <w:rPr>
          <w:rFonts w:ascii="ＭＳ 明朝" w:eastAsia="ＭＳ 明朝" w:hAnsi="ＭＳ 明朝"/>
          <w:szCs w:val="21"/>
        </w:rPr>
      </w:pPr>
      <w:r>
        <w:rPr>
          <w:rFonts w:ascii="ＭＳ 明朝" w:eastAsia="ＭＳ 明朝" w:hAnsi="ＭＳ 明朝" w:hint="eastAsia"/>
          <w:szCs w:val="21"/>
        </w:rPr>
        <w:t>おいて、いつでも閲覧が可能な状態とします。</w:t>
      </w:r>
    </w:p>
    <w:p w14:paraId="55AD5A9E" w14:textId="77777777" w:rsidR="00C24E96" w:rsidRDefault="00C24E96" w:rsidP="00C24E96">
      <w:pPr>
        <w:rPr>
          <w:rFonts w:ascii="ＭＳ 明朝" w:eastAsia="ＭＳ 明朝" w:hAnsi="ＭＳ 明朝"/>
          <w:szCs w:val="21"/>
        </w:rPr>
      </w:pPr>
      <w:r>
        <w:rPr>
          <w:rFonts w:ascii="ＭＳ 明朝" w:eastAsia="ＭＳ 明朝" w:hAnsi="ＭＳ 明朝" w:hint="eastAsia"/>
          <w:szCs w:val="21"/>
        </w:rPr>
        <w:t>（その他身体拘束等の適正化の推進のために必要な事項）</w:t>
      </w:r>
    </w:p>
    <w:p w14:paraId="767A3291" w14:textId="77777777" w:rsidR="00C24E96" w:rsidRDefault="00C24E96" w:rsidP="00C24E96">
      <w:pPr>
        <w:rPr>
          <w:rFonts w:ascii="ＭＳ 明朝" w:eastAsia="ＭＳ 明朝" w:hAnsi="ＭＳ 明朝"/>
          <w:szCs w:val="21"/>
        </w:rPr>
      </w:pPr>
      <w:r>
        <w:rPr>
          <w:rFonts w:ascii="ＭＳ 明朝" w:eastAsia="ＭＳ 明朝" w:hAnsi="ＭＳ 明朝" w:hint="eastAsia"/>
          <w:szCs w:val="21"/>
        </w:rPr>
        <w:t xml:space="preserve">第７条　</w:t>
      </w:r>
      <w:r>
        <w:rPr>
          <w:rFonts w:ascii="ＭＳ 明朝" w:eastAsia="ＭＳ 明朝" w:hAnsi="ＭＳ 明朝"/>
          <w:szCs w:val="21"/>
        </w:rPr>
        <w:t>第３条に定める研修会のほか、社会福祉協議会等により提供される身体拘束</w:t>
      </w:r>
      <w:r>
        <w:rPr>
          <w:rFonts w:ascii="ＭＳ 明朝" w:eastAsia="ＭＳ 明朝" w:hAnsi="ＭＳ 明朝" w:hint="eastAsia"/>
          <w:szCs w:val="21"/>
        </w:rPr>
        <w:t>等の適正化に関する研修等には積極的に参加し、利用者の権利擁護とサービスの質を</w:t>
      </w:r>
    </w:p>
    <w:p w14:paraId="48F2D657" w14:textId="77777777" w:rsidR="00C24E96" w:rsidRDefault="00C24E96" w:rsidP="00C24E96">
      <w:pPr>
        <w:ind w:firstLineChars="200" w:firstLine="420"/>
        <w:rPr>
          <w:rFonts w:ascii="ＭＳ 明朝" w:eastAsia="ＭＳ 明朝" w:hAnsi="ＭＳ 明朝"/>
          <w:szCs w:val="21"/>
        </w:rPr>
      </w:pPr>
      <w:r>
        <w:rPr>
          <w:rFonts w:ascii="ＭＳ 明朝" w:eastAsia="ＭＳ 明朝" w:hAnsi="ＭＳ 明朝" w:hint="eastAsia"/>
          <w:szCs w:val="21"/>
        </w:rPr>
        <w:t>低下させないよう常に研鑽を図ります。</w:t>
      </w:r>
    </w:p>
    <w:p w14:paraId="2715B693" w14:textId="77777777" w:rsidR="00C24E96" w:rsidRDefault="00C24E96" w:rsidP="00C24E96">
      <w:pPr>
        <w:rPr>
          <w:rFonts w:ascii="ＭＳ 明朝" w:eastAsia="ＭＳ 明朝" w:hAnsi="ＭＳ 明朝"/>
          <w:szCs w:val="21"/>
        </w:rPr>
      </w:pPr>
      <w:bookmarkStart w:id="5" w:name="_Hlk130225402"/>
      <w:r>
        <w:rPr>
          <w:rFonts w:ascii="ＭＳ 明朝" w:eastAsia="ＭＳ 明朝" w:hAnsi="ＭＳ 明朝" w:hint="eastAsia"/>
          <w:szCs w:val="21"/>
        </w:rPr>
        <w:t>附則　　この指針は、</w:t>
      </w:r>
      <w:r>
        <w:rPr>
          <w:rFonts w:ascii="ＭＳ 明朝" w:eastAsia="ＭＳ 明朝" w:hAnsi="ＭＳ 明朝" w:hint="eastAsia"/>
          <w:szCs w:val="21"/>
          <w:shd w:val="pct10" w:color="auto" w:fill="FFFFFF"/>
        </w:rPr>
        <w:t>令和</w:t>
      </w:r>
      <w:r>
        <w:rPr>
          <w:rFonts w:ascii="ＭＳ 明朝" w:eastAsia="ＭＳ 明朝" w:hAnsi="ＭＳ 明朝"/>
          <w:szCs w:val="21"/>
          <w:shd w:val="pct10" w:color="auto" w:fill="FFFFFF"/>
        </w:rPr>
        <w:t xml:space="preserve"> </w:t>
      </w:r>
      <w:r>
        <w:rPr>
          <w:rFonts w:ascii="ＭＳ 明朝" w:eastAsia="ＭＳ 明朝" w:hAnsi="ＭＳ 明朝" w:hint="eastAsia"/>
          <w:szCs w:val="21"/>
          <w:shd w:val="pct10" w:color="auto" w:fill="FFFFFF"/>
        </w:rPr>
        <w:t>4</w:t>
      </w:r>
      <w:r>
        <w:rPr>
          <w:rFonts w:ascii="ＭＳ 明朝" w:eastAsia="ＭＳ 明朝" w:hAnsi="ＭＳ 明朝"/>
          <w:szCs w:val="21"/>
          <w:shd w:val="pct10" w:color="auto" w:fill="FFFFFF"/>
        </w:rPr>
        <w:t>年</w:t>
      </w:r>
      <w:r>
        <w:rPr>
          <w:rFonts w:ascii="ＭＳ 明朝" w:eastAsia="ＭＳ 明朝" w:hAnsi="ＭＳ 明朝" w:hint="eastAsia"/>
          <w:szCs w:val="21"/>
          <w:shd w:val="pct10" w:color="auto" w:fill="FFFFFF"/>
        </w:rPr>
        <w:t>3</w:t>
      </w:r>
      <w:r>
        <w:rPr>
          <w:rFonts w:ascii="ＭＳ 明朝" w:eastAsia="ＭＳ 明朝" w:hAnsi="ＭＳ 明朝"/>
          <w:szCs w:val="21"/>
          <w:shd w:val="pct10" w:color="auto" w:fill="FFFFFF"/>
        </w:rPr>
        <w:t>月</w:t>
      </w:r>
      <w:r>
        <w:rPr>
          <w:rFonts w:ascii="ＭＳ 明朝" w:eastAsia="ＭＳ 明朝" w:hAnsi="ＭＳ 明朝" w:hint="eastAsia"/>
          <w:szCs w:val="21"/>
          <w:shd w:val="pct10" w:color="auto" w:fill="FFFFFF"/>
        </w:rPr>
        <w:t>1</w:t>
      </w:r>
      <w:r>
        <w:rPr>
          <w:rFonts w:ascii="ＭＳ 明朝" w:eastAsia="ＭＳ 明朝" w:hAnsi="ＭＳ 明朝"/>
          <w:szCs w:val="21"/>
          <w:shd w:val="pct10" w:color="auto" w:fill="FFFFFF"/>
        </w:rPr>
        <w:t>日</w:t>
      </w:r>
      <w:r>
        <w:rPr>
          <w:rFonts w:ascii="ＭＳ 明朝" w:eastAsia="ＭＳ 明朝" w:hAnsi="ＭＳ 明朝"/>
          <w:szCs w:val="21"/>
        </w:rPr>
        <w:t>より施行する</w:t>
      </w:r>
    </w:p>
    <w:bookmarkEnd w:id="5"/>
    <w:p w14:paraId="25C62E1C" w14:textId="77777777" w:rsidR="00DE5F77" w:rsidRPr="00C24E96" w:rsidRDefault="00DE5F77"/>
    <w:sectPr w:rsidR="00DE5F77" w:rsidRPr="00C24E96">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4E96"/>
    <w:rsid w:val="009036ED"/>
    <w:rsid w:val="00C24E96"/>
    <w:rsid w:val="00DE5F77"/>
    <w:rsid w:val="00E51E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B891BF1"/>
  <w15:chartTrackingRefBased/>
  <w15:docId w15:val="{6030487D-8DA0-4FD4-B1CD-086E43F6F6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24E96"/>
    <w:pPr>
      <w:widowControl w:val="0"/>
      <w:jc w:val="both"/>
    </w:pPr>
  </w:style>
  <w:style w:type="paragraph" w:styleId="1">
    <w:name w:val="heading 1"/>
    <w:basedOn w:val="a"/>
    <w:next w:val="a"/>
    <w:link w:val="10"/>
    <w:uiPriority w:val="9"/>
    <w:qFormat/>
    <w:rsid w:val="00C24E96"/>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C24E96"/>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C24E96"/>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C24E96"/>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C24E96"/>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C24E96"/>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C24E96"/>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C24E96"/>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C24E96"/>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C24E96"/>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C24E96"/>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C24E96"/>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C24E96"/>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C24E96"/>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C24E96"/>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C24E96"/>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C24E96"/>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C24E96"/>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C24E96"/>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C24E9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24E96"/>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C24E9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24E96"/>
    <w:pPr>
      <w:spacing w:before="160" w:after="160"/>
      <w:jc w:val="center"/>
    </w:pPr>
    <w:rPr>
      <w:i/>
      <w:iCs/>
      <w:color w:val="404040" w:themeColor="text1" w:themeTint="BF"/>
    </w:rPr>
  </w:style>
  <w:style w:type="character" w:customStyle="1" w:styleId="a8">
    <w:name w:val="引用文 (文字)"/>
    <w:basedOn w:val="a0"/>
    <w:link w:val="a7"/>
    <w:uiPriority w:val="29"/>
    <w:rsid w:val="00C24E96"/>
    <w:rPr>
      <w:i/>
      <w:iCs/>
      <w:color w:val="404040" w:themeColor="text1" w:themeTint="BF"/>
    </w:rPr>
  </w:style>
  <w:style w:type="paragraph" w:styleId="a9">
    <w:name w:val="List Paragraph"/>
    <w:basedOn w:val="a"/>
    <w:uiPriority w:val="34"/>
    <w:qFormat/>
    <w:rsid w:val="00C24E96"/>
    <w:pPr>
      <w:ind w:left="720"/>
      <w:contextualSpacing/>
    </w:pPr>
  </w:style>
  <w:style w:type="character" w:styleId="21">
    <w:name w:val="Intense Emphasis"/>
    <w:basedOn w:val="a0"/>
    <w:uiPriority w:val="21"/>
    <w:qFormat/>
    <w:rsid w:val="00C24E96"/>
    <w:rPr>
      <w:i/>
      <w:iCs/>
      <w:color w:val="2F5496" w:themeColor="accent1" w:themeShade="BF"/>
    </w:rPr>
  </w:style>
  <w:style w:type="paragraph" w:styleId="22">
    <w:name w:val="Intense Quote"/>
    <w:basedOn w:val="a"/>
    <w:next w:val="a"/>
    <w:link w:val="23"/>
    <w:uiPriority w:val="30"/>
    <w:qFormat/>
    <w:rsid w:val="00C24E9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23">
    <w:name w:val="引用文 2 (文字)"/>
    <w:basedOn w:val="a0"/>
    <w:link w:val="22"/>
    <w:uiPriority w:val="30"/>
    <w:rsid w:val="00C24E96"/>
    <w:rPr>
      <w:i/>
      <w:iCs/>
      <w:color w:val="2F5496" w:themeColor="accent1" w:themeShade="BF"/>
    </w:rPr>
  </w:style>
  <w:style w:type="character" w:styleId="24">
    <w:name w:val="Intense Reference"/>
    <w:basedOn w:val="a0"/>
    <w:uiPriority w:val="32"/>
    <w:qFormat/>
    <w:rsid w:val="00C24E9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310</Words>
  <Characters>1773</Characters>
  <Application>Microsoft Office Word</Application>
  <DocSecurity>0</DocSecurity>
  <Lines>14</Lines>
  <Paragraphs>4</Paragraphs>
  <ScaleCrop>false</ScaleCrop>
  <Company/>
  <LinksUpToDate>false</LinksUpToDate>
  <CharactersWithSpaces>2079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正俊 森田</dc:creator>
  <cp:keywords/>
  <dc:description/>
  <cp:lastModifiedBy>正俊 森田</cp:lastModifiedBy>
  <cp:revision>1</cp:revision>
  <dcterms:created xsi:type="dcterms:W3CDTF">2025-09-24T05:03:00Z</dcterms:created>
  <dcterms:modified xsi:type="dcterms:W3CDTF">2025-09-24T05:04:00Z</dcterms:modified>
</cp:coreProperties>
</file>